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66D" w:rsidRDefault="00EF566D" w:rsidP="00EF566D">
      <w:pPr>
        <w:shd w:val="clear" w:color="auto" w:fill="FFFFFF"/>
        <w:spacing w:after="0" w:line="240" w:lineRule="auto"/>
        <w:outlineLvl w:val="0"/>
        <w:rPr>
          <w:rFonts w:ascii="Tahoma" w:eastAsia="Times New Roman" w:hAnsi="Tahoma" w:cs="Tahoma"/>
          <w:b/>
          <w:bCs/>
          <w:kern w:val="36"/>
          <w:sz w:val="20"/>
          <w:szCs w:val="45"/>
          <w:lang w:eastAsia="ru-RU"/>
        </w:rPr>
      </w:pPr>
      <w:r w:rsidRPr="003E2643">
        <w:rPr>
          <w:rFonts w:ascii="Tahoma" w:eastAsia="Times New Roman" w:hAnsi="Tahoma" w:cs="Tahoma"/>
          <w:b/>
          <w:bCs/>
          <w:kern w:val="36"/>
          <w:sz w:val="20"/>
          <w:szCs w:val="45"/>
          <w:lang w:eastAsia="ru-RU"/>
        </w:rPr>
        <w:t>Положение об обработке и защите персональных данных пациентов ООО «</w:t>
      </w:r>
      <w:proofErr w:type="spellStart"/>
      <w:r w:rsidR="003E2643" w:rsidRPr="003E2643">
        <w:rPr>
          <w:rFonts w:ascii="Tahoma" w:eastAsia="Times New Roman" w:hAnsi="Tahoma" w:cs="Tahoma"/>
          <w:b/>
          <w:bCs/>
          <w:kern w:val="36"/>
          <w:sz w:val="20"/>
          <w:szCs w:val="45"/>
          <w:lang w:eastAsia="ru-RU"/>
        </w:rPr>
        <w:t>Даниел</w:t>
      </w:r>
      <w:proofErr w:type="spellEnd"/>
      <w:r w:rsidRPr="003E2643">
        <w:rPr>
          <w:rFonts w:ascii="Tahoma" w:eastAsia="Times New Roman" w:hAnsi="Tahoma" w:cs="Tahoma"/>
          <w:b/>
          <w:bCs/>
          <w:kern w:val="36"/>
          <w:sz w:val="20"/>
          <w:szCs w:val="45"/>
          <w:lang w:eastAsia="ru-RU"/>
        </w:rPr>
        <w:t>»</w:t>
      </w:r>
    </w:p>
    <w:p w:rsidR="003E2643" w:rsidRPr="003E2643" w:rsidRDefault="003E2643" w:rsidP="00EF566D">
      <w:pPr>
        <w:shd w:val="clear" w:color="auto" w:fill="FFFFFF"/>
        <w:spacing w:after="0" w:line="240" w:lineRule="auto"/>
        <w:outlineLvl w:val="0"/>
        <w:rPr>
          <w:rFonts w:ascii="Tahoma" w:eastAsia="Times New Roman" w:hAnsi="Tahoma" w:cs="Tahoma"/>
          <w:b/>
          <w:bCs/>
          <w:kern w:val="36"/>
          <w:sz w:val="20"/>
          <w:szCs w:val="45"/>
          <w:lang w:eastAsia="ru-RU"/>
        </w:rPr>
      </w:pPr>
    </w:p>
    <w:p w:rsidR="00EF566D" w:rsidRPr="003E2643" w:rsidRDefault="00EF566D" w:rsidP="00EF566D">
      <w:pPr>
        <w:shd w:val="clear" w:color="auto" w:fill="FFFFFF"/>
        <w:spacing w:after="0" w:line="240" w:lineRule="atLeast"/>
        <w:jc w:val="right"/>
        <w:rPr>
          <w:rFonts w:ascii="Tahoma" w:eastAsia="Times New Roman" w:hAnsi="Tahoma" w:cs="Tahoma"/>
          <w:color w:val="000000"/>
          <w:sz w:val="18"/>
          <w:lang w:eastAsia="ru-RU"/>
        </w:rPr>
      </w:pPr>
      <w:r w:rsidRPr="003E2643">
        <w:rPr>
          <w:rFonts w:ascii="Tahoma" w:eastAsia="Times New Roman" w:hAnsi="Tahoma" w:cs="Tahoma"/>
          <w:color w:val="000000"/>
          <w:sz w:val="18"/>
          <w:lang w:eastAsia="ru-RU"/>
        </w:rPr>
        <w:t>«УТВЕРЖДАЮ»</w:t>
      </w:r>
      <w:r w:rsidRPr="003E2643">
        <w:rPr>
          <w:rFonts w:ascii="Tahoma" w:eastAsia="Times New Roman" w:hAnsi="Tahoma" w:cs="Tahoma"/>
          <w:color w:val="000000"/>
          <w:sz w:val="18"/>
          <w:lang w:eastAsia="ru-RU"/>
        </w:rPr>
        <w:br/>
      </w:r>
      <w:r w:rsidR="003E2643" w:rsidRPr="003E2643">
        <w:rPr>
          <w:rFonts w:ascii="Tahoma" w:eastAsia="Times New Roman" w:hAnsi="Tahoma" w:cs="Tahoma"/>
          <w:color w:val="000000"/>
          <w:sz w:val="18"/>
          <w:lang w:eastAsia="ru-RU"/>
        </w:rPr>
        <w:t>Д</w:t>
      </w:r>
      <w:r w:rsidRPr="003E2643">
        <w:rPr>
          <w:rFonts w:ascii="Tahoma" w:eastAsia="Times New Roman" w:hAnsi="Tahoma" w:cs="Tahoma"/>
          <w:color w:val="000000"/>
          <w:sz w:val="18"/>
          <w:lang w:eastAsia="ru-RU"/>
        </w:rPr>
        <w:t>иректор ООО «</w:t>
      </w:r>
      <w:proofErr w:type="spellStart"/>
      <w:r w:rsidR="003E2643" w:rsidRPr="003E2643">
        <w:rPr>
          <w:rFonts w:ascii="Tahoma" w:eastAsia="Times New Roman" w:hAnsi="Tahoma" w:cs="Tahoma"/>
          <w:color w:val="000000"/>
          <w:sz w:val="18"/>
          <w:lang w:eastAsia="ru-RU"/>
        </w:rPr>
        <w:t>Даниел</w:t>
      </w:r>
      <w:proofErr w:type="spellEnd"/>
      <w:r w:rsidRPr="003E2643">
        <w:rPr>
          <w:rFonts w:ascii="Tahoma" w:eastAsia="Times New Roman" w:hAnsi="Tahoma" w:cs="Tahoma"/>
          <w:color w:val="000000"/>
          <w:sz w:val="18"/>
          <w:lang w:eastAsia="ru-RU"/>
        </w:rPr>
        <w:t>»</w:t>
      </w:r>
    </w:p>
    <w:p w:rsidR="00EF566D" w:rsidRPr="003E2643" w:rsidRDefault="003E2643" w:rsidP="00EF566D">
      <w:pPr>
        <w:shd w:val="clear" w:color="auto" w:fill="FFFFFF"/>
        <w:spacing w:after="0" w:line="240" w:lineRule="atLeast"/>
        <w:jc w:val="right"/>
        <w:rPr>
          <w:rFonts w:ascii="Tahoma" w:eastAsia="Times New Roman" w:hAnsi="Tahoma" w:cs="Tahoma"/>
          <w:color w:val="000000"/>
          <w:sz w:val="18"/>
          <w:lang w:eastAsia="ru-RU"/>
        </w:rPr>
      </w:pPr>
      <w:r w:rsidRPr="003E2643">
        <w:rPr>
          <w:rFonts w:ascii="Tahoma" w:eastAsia="Times New Roman" w:hAnsi="Tahoma" w:cs="Tahoma"/>
          <w:color w:val="000000"/>
          <w:sz w:val="18"/>
          <w:lang w:eastAsia="ru-RU"/>
        </w:rPr>
        <w:t xml:space="preserve">______________ </w:t>
      </w:r>
      <w:proofErr w:type="spellStart"/>
      <w:r w:rsidRPr="003E2643">
        <w:rPr>
          <w:rFonts w:ascii="Tahoma" w:eastAsia="Times New Roman" w:hAnsi="Tahoma" w:cs="Tahoma"/>
          <w:color w:val="000000"/>
          <w:sz w:val="18"/>
          <w:lang w:eastAsia="ru-RU"/>
        </w:rPr>
        <w:t>Сарибекян</w:t>
      </w:r>
      <w:proofErr w:type="spellEnd"/>
      <w:r w:rsidRPr="003E2643">
        <w:rPr>
          <w:rFonts w:ascii="Tahoma" w:eastAsia="Times New Roman" w:hAnsi="Tahoma" w:cs="Tahoma"/>
          <w:color w:val="000000"/>
          <w:sz w:val="18"/>
          <w:lang w:eastAsia="ru-RU"/>
        </w:rPr>
        <w:t xml:space="preserve"> Г.К</w:t>
      </w:r>
      <w:r w:rsidR="00EF566D" w:rsidRPr="003E2643">
        <w:rPr>
          <w:rFonts w:ascii="Tahoma" w:eastAsia="Times New Roman" w:hAnsi="Tahoma" w:cs="Tahoma"/>
          <w:color w:val="000000"/>
          <w:sz w:val="18"/>
          <w:lang w:eastAsia="ru-RU"/>
        </w:rPr>
        <w:t>.</w:t>
      </w:r>
    </w:p>
    <w:p w:rsidR="003E2643" w:rsidRPr="00EF566D" w:rsidRDefault="003E2643" w:rsidP="00EF566D">
      <w:pPr>
        <w:shd w:val="clear" w:color="auto" w:fill="FFFFFF"/>
        <w:spacing w:after="0" w:line="240" w:lineRule="atLeast"/>
        <w:jc w:val="right"/>
        <w:rPr>
          <w:rFonts w:ascii="Tahoma" w:eastAsia="Times New Roman" w:hAnsi="Tahoma" w:cs="Tahoma"/>
          <w:color w:val="000000"/>
          <w:lang w:eastAsia="ru-RU"/>
        </w:rPr>
      </w:pPr>
    </w:p>
    <w:p w:rsidR="00EF566D" w:rsidRPr="003E2643" w:rsidRDefault="00EF566D" w:rsidP="00EF566D">
      <w:pPr>
        <w:shd w:val="clear" w:color="auto" w:fill="FFFFFF"/>
        <w:spacing w:after="0" w:line="240" w:lineRule="auto"/>
        <w:jc w:val="center"/>
        <w:outlineLvl w:val="2"/>
        <w:rPr>
          <w:rFonts w:ascii="Tahoma" w:eastAsia="Times New Roman" w:hAnsi="Tahoma" w:cs="Tahoma"/>
          <w:b/>
          <w:bCs/>
          <w:sz w:val="18"/>
          <w:szCs w:val="30"/>
          <w:lang w:eastAsia="ru-RU"/>
        </w:rPr>
      </w:pPr>
      <w:r w:rsidRPr="003E2643">
        <w:rPr>
          <w:rFonts w:ascii="Tahoma" w:eastAsia="Times New Roman" w:hAnsi="Tahoma" w:cs="Tahoma"/>
          <w:b/>
          <w:bCs/>
          <w:sz w:val="18"/>
          <w:szCs w:val="30"/>
          <w:lang w:eastAsia="ru-RU"/>
        </w:rPr>
        <w:t>Положение об обработке и защите персональных данных пациентов ООО «</w:t>
      </w:r>
      <w:r w:rsidR="003E2643">
        <w:rPr>
          <w:rFonts w:ascii="Tahoma" w:eastAsia="Times New Roman" w:hAnsi="Tahoma" w:cs="Tahoma"/>
          <w:b/>
          <w:bCs/>
          <w:sz w:val="18"/>
          <w:szCs w:val="30"/>
          <w:lang w:eastAsia="ru-RU"/>
        </w:rPr>
        <w:t>ДАНИЕЛ</w:t>
      </w:r>
      <w:r w:rsidRPr="003E2643">
        <w:rPr>
          <w:rFonts w:ascii="Tahoma" w:eastAsia="Times New Roman" w:hAnsi="Tahoma" w:cs="Tahoma"/>
          <w:b/>
          <w:bCs/>
          <w:sz w:val="18"/>
          <w:szCs w:val="30"/>
          <w:lang w:eastAsia="ru-RU"/>
        </w:rPr>
        <w:t>»</w:t>
      </w:r>
    </w:p>
    <w:p w:rsidR="00EF566D" w:rsidRPr="003E2643" w:rsidRDefault="00EF566D" w:rsidP="00EF566D">
      <w:pPr>
        <w:shd w:val="clear" w:color="auto" w:fill="FFFFFF"/>
        <w:spacing w:after="0" w:line="240" w:lineRule="auto"/>
        <w:jc w:val="center"/>
        <w:outlineLvl w:val="3"/>
        <w:rPr>
          <w:rFonts w:ascii="Tahoma" w:eastAsia="Times New Roman" w:hAnsi="Tahoma" w:cs="Tahoma"/>
          <w:b/>
          <w:bCs/>
          <w:sz w:val="14"/>
          <w:szCs w:val="24"/>
          <w:lang w:eastAsia="ru-RU"/>
        </w:rPr>
      </w:pPr>
      <w:r w:rsidRPr="003E2643">
        <w:rPr>
          <w:rFonts w:ascii="Tahoma" w:eastAsia="Times New Roman" w:hAnsi="Tahoma" w:cs="Tahoma"/>
          <w:b/>
          <w:bCs/>
          <w:sz w:val="14"/>
          <w:szCs w:val="24"/>
          <w:lang w:eastAsia="ru-RU"/>
        </w:rPr>
        <w:t>1. Общие положения</w:t>
      </w:r>
    </w:p>
    <w:p w:rsidR="00EF566D" w:rsidRPr="00EF566D" w:rsidRDefault="00EF566D" w:rsidP="003E2643">
      <w:pPr>
        <w:pStyle w:val="a3"/>
        <w:rPr>
          <w:lang w:eastAsia="ru-RU"/>
        </w:rPr>
      </w:pPr>
      <w:r w:rsidRPr="00EF566D">
        <w:rPr>
          <w:lang w:eastAsia="ru-RU"/>
        </w:rPr>
        <w:t>1.1. Настоящее Положение разработано в целях защиты персональных данных пациентов ООО «</w:t>
      </w:r>
      <w:proofErr w:type="spellStart"/>
      <w:r w:rsidR="003E2643">
        <w:rPr>
          <w:lang w:eastAsia="ru-RU"/>
        </w:rPr>
        <w:t>Даниел</w:t>
      </w:r>
      <w:proofErr w:type="spellEnd"/>
      <w:r w:rsidRPr="00EF566D">
        <w:rPr>
          <w:lang w:eastAsia="ru-RU"/>
        </w:rPr>
        <w:t>» от несанкционированного доступа.</w:t>
      </w:r>
      <w:r w:rsidRPr="00EF566D">
        <w:rPr>
          <w:lang w:eastAsia="ru-RU"/>
        </w:rPr>
        <w:br/>
        <w:t>1.2. Настоящее Положение разработано в соответствии с требованиями ТК РФ, Федерального закона от 27.07.2006 N 152-ФЗ «О персональных данных»,</w:t>
      </w:r>
      <w:r w:rsidR="003E2643">
        <w:rPr>
          <w:lang w:eastAsia="ru-RU"/>
        </w:rPr>
        <w:t xml:space="preserve"> </w:t>
      </w:r>
      <w:r w:rsidRPr="00EF566D">
        <w:rPr>
          <w:lang w:eastAsia="ru-RU"/>
        </w:rPr>
        <w:t>Федеральным законом от 29.11.2010 №326-Ф3 «Об обязательном медицинском страховании в Российской Федерации», Федеральным законом от 21.11.2011 № 323-ф3 «Об основах охраны здоровья граждан в Российской Федерации», Федеральным законом от 22.10.2004 № 125-ФЗ «Об архивном деле в Российской Федерации», Федеральным законом от 27.07.2006 № 149-ФЗ «Об информации, информационных технологиях и о защите информации» и настоящим Положением и определяет особенности обработки персональных данных пациента.</w:t>
      </w:r>
      <w:r w:rsidRPr="00EF566D">
        <w:rPr>
          <w:lang w:eastAsia="ru-RU"/>
        </w:rPr>
        <w:br/>
        <w:t>1.3. Сбор, хранение, использование и распространение информации о состоянии здоровья пациента без письменного его согласия не допускаются. Персональные данные относятся к категории конфиденциальной информации.</w:t>
      </w:r>
      <w:r w:rsidRPr="00EF566D">
        <w:rPr>
          <w:lang w:eastAsia="ru-RU"/>
        </w:rPr>
        <w:br/>
        <w:t>Обработка персональных данных пациентов организована оператором на принципах:</w:t>
      </w:r>
      <w:r w:rsidRPr="00EF566D">
        <w:rPr>
          <w:lang w:eastAsia="ru-RU"/>
        </w:rPr>
        <w:br/>
        <w:t>- законности и справедливости;</w:t>
      </w:r>
      <w:r w:rsidRPr="00EF566D">
        <w:rPr>
          <w:lang w:eastAsia="ru-RU"/>
        </w:rPr>
        <w:br/>
        <w:t>- обработки только персональных данных, которые отвечают целям их обработки(оператор определил таковыми – ФАМИЛИЯ, ИМЯ, ОТЧЕСТВО, ГОД РОЖДЕНИЯ, НОМЕР ТЕЛЕФОНА, СВЕДЕНИЯ О СОСТОЯНИИ ЗДОРОВЬЯ.)</w:t>
      </w:r>
      <w:r w:rsidRPr="00EF566D">
        <w:rPr>
          <w:lang w:eastAsia="ru-RU"/>
        </w:rPr>
        <w:br/>
        <w:t>- соответствия содержания и объема обрабатываемых персональных данных заявленным целям обработки. Обрабатываемые персональные данные не должны быть избыточными по отношению к заявленным целям их обработки;</w:t>
      </w:r>
      <w:r w:rsidRPr="00EF566D">
        <w:rPr>
          <w:lang w:eastAsia="ru-RU"/>
        </w:rPr>
        <w:br/>
        <w:t>- обеспечения точности персональных данных, их достаточности, а в необходимых случаях и актуальности по отношению к целям обработки персональных данных. Оператор принимает необходимые меры либо обеспечивает их принятие по удалению или уточнению неполных или неточных данных.</w:t>
      </w:r>
      <w:r w:rsidRPr="00EF566D">
        <w:rPr>
          <w:lang w:eastAsia="ru-RU"/>
        </w:rPr>
        <w:br/>
        <w:t>- хранения персональных данных в форме, позволяющей определить субъекта персональных данных, не дольше, чем этого требуют цели обработки персональных данных.</w:t>
      </w:r>
      <w:r w:rsidRPr="00EF566D">
        <w:rPr>
          <w:lang w:eastAsia="ru-RU"/>
        </w:rPr>
        <w:br/>
        <w:t>1.4. Лица, в обязанность которых входит ведение персональных данных пациентов,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r w:rsidRPr="00EF566D">
        <w:rPr>
          <w:lang w:eastAsia="ru-RU"/>
        </w:rPr>
        <w:br/>
        <w:t>1.5. Персональные данные не могут быть использованы в целях:</w:t>
      </w:r>
      <w:r w:rsidRPr="00EF566D">
        <w:rPr>
          <w:lang w:eastAsia="ru-RU"/>
        </w:rPr>
        <w:br/>
        <w:t>- причинения имущественного и морального вреда гражданам;</w:t>
      </w:r>
      <w:r w:rsidRPr="00EF566D">
        <w:rPr>
          <w:lang w:eastAsia="ru-RU"/>
        </w:rPr>
        <w:br/>
        <w:t>- затруднения реализации прав и свобод граждан Российской Федерации.</w:t>
      </w:r>
      <w:r w:rsidRPr="00EF566D">
        <w:rPr>
          <w:lang w:eastAsia="ru-RU"/>
        </w:rPr>
        <w:br/>
        <w:t>1.6. Ограничение прав граждан Российской Федерации на основе использования информации об их социальном происхождении, о расовой, национальной, языковой, религиозной и партийной принадлежности запрещено и карается в соответствии с действующим законодательством.</w:t>
      </w:r>
      <w:r w:rsidRPr="00EF566D">
        <w:rPr>
          <w:lang w:eastAsia="ru-RU"/>
        </w:rPr>
        <w:br/>
        <w:t>1.7. 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w:t>
      </w:r>
      <w:r w:rsidRPr="00EF566D">
        <w:rPr>
          <w:lang w:eastAsia="ru-RU"/>
        </w:rPr>
        <w:br/>
        <w:t>1.8. Неправомерность деятельности органов государственной власти и организаций по сбору персональных данных может быть установлена в судебном порядке по требованию субъектов согласно законодательства Российской Федерации.</w:t>
      </w:r>
      <w:r w:rsidRPr="00EF566D">
        <w:rPr>
          <w:lang w:eastAsia="ru-RU"/>
        </w:rPr>
        <w:br/>
        <w:t>1.9. Настоящее Положение утверждается Генеральным Директором ООО «</w:t>
      </w:r>
      <w:proofErr w:type="spellStart"/>
      <w:r w:rsidR="003E2643">
        <w:rPr>
          <w:lang w:eastAsia="ru-RU"/>
        </w:rPr>
        <w:t>Даниел</w:t>
      </w:r>
      <w:proofErr w:type="spellEnd"/>
      <w:r w:rsidRPr="00EF566D">
        <w:rPr>
          <w:lang w:eastAsia="ru-RU"/>
        </w:rPr>
        <w:t>» и является обязательным для исполнения всеми сотрудниками, имеющими доступ к персональным данным пациента.</w:t>
      </w:r>
    </w:p>
    <w:p w:rsidR="00EF566D" w:rsidRPr="003E2643" w:rsidRDefault="00EF566D" w:rsidP="003E2643">
      <w:pPr>
        <w:pStyle w:val="a3"/>
        <w:rPr>
          <w:b/>
          <w:bCs/>
          <w:sz w:val="24"/>
          <w:szCs w:val="24"/>
          <w:lang w:eastAsia="ru-RU"/>
        </w:rPr>
      </w:pPr>
      <w:r w:rsidRPr="003E2643">
        <w:rPr>
          <w:b/>
          <w:bCs/>
          <w:sz w:val="24"/>
          <w:szCs w:val="24"/>
          <w:lang w:eastAsia="ru-RU"/>
        </w:rPr>
        <w:t>2. Перечень документов и сведений, содержащих персональные</w:t>
      </w:r>
      <w:r w:rsidRPr="003E2643">
        <w:rPr>
          <w:b/>
          <w:bCs/>
          <w:sz w:val="24"/>
          <w:szCs w:val="24"/>
          <w:lang w:eastAsia="ru-RU"/>
        </w:rPr>
        <w:br/>
        <w:t>данные пациента</w:t>
      </w:r>
    </w:p>
    <w:p w:rsidR="00EF566D" w:rsidRPr="00EF566D" w:rsidRDefault="00EF566D" w:rsidP="003E2643">
      <w:pPr>
        <w:pStyle w:val="a3"/>
        <w:rPr>
          <w:lang w:eastAsia="ru-RU"/>
        </w:rPr>
      </w:pPr>
      <w:r w:rsidRPr="00EF566D">
        <w:rPr>
          <w:lang w:eastAsia="ru-RU"/>
        </w:rPr>
        <w:t>2.1. В соответствии с Федеральным законом о здравоохранении, локальными нормативными актами ООО «</w:t>
      </w:r>
      <w:proofErr w:type="spellStart"/>
      <w:r w:rsidR="003E2643">
        <w:rPr>
          <w:lang w:eastAsia="ru-RU"/>
        </w:rPr>
        <w:t>Даниел</w:t>
      </w:r>
      <w:proofErr w:type="spellEnd"/>
      <w:r w:rsidRPr="00EF566D">
        <w:rPr>
          <w:lang w:eastAsia="ru-RU"/>
        </w:rPr>
        <w:t>» лицо, обратившиеся, предъявляет регистраторам следующие документы, содержащие его персональные данные:</w:t>
      </w:r>
      <w:r w:rsidRPr="00EF566D">
        <w:rPr>
          <w:lang w:eastAsia="ru-RU"/>
        </w:rPr>
        <w:br/>
        <w:t>- паспорт или иной документ, удостоверяющий личность, содержащий сведения о паспортных данных пациента, сведения о месте регистрации (месте жительства) и номер телефона.</w:t>
      </w:r>
      <w:r w:rsidRPr="00EF566D">
        <w:rPr>
          <w:lang w:eastAsia="ru-RU"/>
        </w:rPr>
        <w:br/>
        <w:t>2.2. В перечень документов и сведений, содержащих персональные данные, включаются:</w:t>
      </w:r>
      <w:r w:rsidRPr="00EF566D">
        <w:rPr>
          <w:lang w:eastAsia="ru-RU"/>
        </w:rPr>
        <w:br/>
      </w:r>
      <w:r w:rsidRPr="00EF566D">
        <w:rPr>
          <w:lang w:eastAsia="ru-RU"/>
        </w:rPr>
        <w:lastRenderedPageBreak/>
        <w:t>- сведения о состоянии здоровья;</w:t>
      </w:r>
      <w:r w:rsidRPr="00EF566D">
        <w:rPr>
          <w:lang w:eastAsia="ru-RU"/>
        </w:rPr>
        <w:br/>
        <w:t>- анкетные и паспортные данные;</w:t>
      </w:r>
      <w:r w:rsidRPr="00EF566D">
        <w:rPr>
          <w:lang w:eastAsia="ru-RU"/>
        </w:rPr>
        <w:br/>
        <w:t>- семейное положение;</w:t>
      </w:r>
    </w:p>
    <w:p w:rsidR="00EF566D" w:rsidRPr="00EF566D" w:rsidRDefault="00EF566D" w:rsidP="003E2643">
      <w:pPr>
        <w:pStyle w:val="a3"/>
        <w:rPr>
          <w:b/>
          <w:bCs/>
          <w:color w:val="336699"/>
          <w:sz w:val="24"/>
          <w:szCs w:val="24"/>
          <w:lang w:eastAsia="ru-RU"/>
        </w:rPr>
      </w:pPr>
      <w:r w:rsidRPr="003E2643">
        <w:rPr>
          <w:b/>
          <w:bCs/>
          <w:sz w:val="24"/>
          <w:szCs w:val="24"/>
          <w:lang w:eastAsia="ru-RU"/>
        </w:rPr>
        <w:t>3. Требования по обработке персональных данных пациентов.</w:t>
      </w:r>
    </w:p>
    <w:p w:rsidR="00EF566D" w:rsidRPr="00EF566D" w:rsidRDefault="00EF566D" w:rsidP="003E2643">
      <w:pPr>
        <w:pStyle w:val="a3"/>
        <w:rPr>
          <w:lang w:eastAsia="ru-RU"/>
        </w:rPr>
      </w:pPr>
      <w:r w:rsidRPr="00EF566D">
        <w:rPr>
          <w:lang w:eastAsia="ru-RU"/>
        </w:rPr>
        <w:t>3.1. В целях обеспечения прав и свобод человека и гражданина лица участвующие в обработке персональных данных пациента обязаны соблюдать следующие общие требования:</w:t>
      </w:r>
      <w:r w:rsidRPr="00EF566D">
        <w:rPr>
          <w:lang w:eastAsia="ru-RU"/>
        </w:rPr>
        <w:br/>
        <w:t>- обработка персональных данных пациента может осуществляться лицами имеющим допуск исключительно в целях обеспечения соблюдения законов и иных нормативных правовых актов, контроля количества и качества выполняемой работы;</w:t>
      </w:r>
      <w:r w:rsidRPr="00EF566D">
        <w:rPr>
          <w:lang w:eastAsia="ru-RU"/>
        </w:rPr>
        <w:br/>
        <w:t>- при определении объема и содержания обрабатываемых персональных данных пациента лица участвующие в процессе обработки должны руководствоваться Конституцией РФ, закона о здравоохранении и иными федеральными законами;</w:t>
      </w:r>
      <w:r w:rsidRPr="00EF566D">
        <w:rPr>
          <w:lang w:eastAsia="ru-RU"/>
        </w:rPr>
        <w:br/>
        <w:t>- все персональные данные пациента следует получать у него самого.</w:t>
      </w:r>
      <w:r w:rsidRPr="00EF566D">
        <w:rPr>
          <w:lang w:eastAsia="ru-RU"/>
        </w:rPr>
        <w:br/>
        <w:t>3.2. Если персональные данные пациента возможно получить только у третьей стороны, то пациент должен быть уведомлен об этом заранее и от него должно быть получено письменное согласие. Работник ООО “</w:t>
      </w:r>
      <w:proofErr w:type="spellStart"/>
      <w:r w:rsidR="003E2643">
        <w:rPr>
          <w:lang w:eastAsia="ru-RU"/>
        </w:rPr>
        <w:t>Даниел</w:t>
      </w:r>
      <w:proofErr w:type="spellEnd"/>
      <w:r w:rsidRPr="00EF566D">
        <w:rPr>
          <w:lang w:eastAsia="ru-RU"/>
        </w:rPr>
        <w:t>” должен сообщить пациенту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пациента дать письменное согласие на их получение.</w:t>
      </w:r>
      <w:r w:rsidRPr="00EF566D">
        <w:rPr>
          <w:lang w:eastAsia="ru-RU"/>
        </w:rPr>
        <w:br/>
        <w:t>3.3. Защита персональных данных пациента от неправомерного их использования или утраты должна быть обеспечена ООО “</w:t>
      </w:r>
      <w:proofErr w:type="spellStart"/>
      <w:r w:rsidR="003E2643">
        <w:rPr>
          <w:lang w:eastAsia="ru-RU"/>
        </w:rPr>
        <w:t>Даниел</w:t>
      </w:r>
      <w:proofErr w:type="spellEnd"/>
      <w:r w:rsidRPr="00EF566D">
        <w:rPr>
          <w:lang w:eastAsia="ru-RU"/>
        </w:rPr>
        <w:t>” за счет своих средств в порядке, установленном федеральным законом.</w:t>
      </w:r>
    </w:p>
    <w:p w:rsidR="00EF566D" w:rsidRPr="003E2643" w:rsidRDefault="00EF566D" w:rsidP="003E2643">
      <w:pPr>
        <w:pStyle w:val="a3"/>
        <w:rPr>
          <w:b/>
          <w:bCs/>
          <w:sz w:val="24"/>
          <w:szCs w:val="24"/>
          <w:lang w:eastAsia="ru-RU"/>
        </w:rPr>
      </w:pPr>
      <w:r w:rsidRPr="003E2643">
        <w:rPr>
          <w:b/>
          <w:bCs/>
          <w:sz w:val="24"/>
          <w:szCs w:val="24"/>
          <w:lang w:eastAsia="ru-RU"/>
        </w:rPr>
        <w:t>4. Обязанности пациента</w:t>
      </w:r>
    </w:p>
    <w:p w:rsidR="00EF566D" w:rsidRPr="00EF566D" w:rsidRDefault="00EF566D" w:rsidP="003E2643">
      <w:pPr>
        <w:pStyle w:val="a3"/>
        <w:rPr>
          <w:lang w:eastAsia="ru-RU"/>
        </w:rPr>
      </w:pPr>
      <w:r w:rsidRPr="00EF566D">
        <w:rPr>
          <w:lang w:eastAsia="ru-RU"/>
        </w:rPr>
        <w:t>4.1. Пациент обязан:</w:t>
      </w:r>
      <w:r w:rsidRPr="00EF566D">
        <w:rPr>
          <w:lang w:eastAsia="ru-RU"/>
        </w:rPr>
        <w:br/>
        <w:t>4.1.1. Передавать лицу обрабатывающему персональные данные комплекс достоверных, документированных персональных данных, информацию о состоянии здоровья.</w:t>
      </w:r>
      <w:r w:rsidRPr="00EF566D">
        <w:rPr>
          <w:lang w:eastAsia="ru-RU"/>
        </w:rPr>
        <w:br/>
        <w:t>4.1.2. Своевременно сообщать лицу, использующему персональные данные пациента об их изменениях.</w:t>
      </w:r>
    </w:p>
    <w:p w:rsidR="00EF566D" w:rsidRPr="003E2643" w:rsidRDefault="00EF566D" w:rsidP="003E2643">
      <w:pPr>
        <w:pStyle w:val="a3"/>
        <w:rPr>
          <w:b/>
          <w:bCs/>
          <w:sz w:val="24"/>
          <w:szCs w:val="24"/>
          <w:lang w:eastAsia="ru-RU"/>
        </w:rPr>
      </w:pPr>
      <w:r w:rsidRPr="003E2643">
        <w:rPr>
          <w:b/>
          <w:bCs/>
          <w:sz w:val="24"/>
          <w:szCs w:val="24"/>
          <w:lang w:eastAsia="ru-RU"/>
        </w:rPr>
        <w:t>5. Права пациента</w:t>
      </w:r>
    </w:p>
    <w:p w:rsidR="00EF566D" w:rsidRPr="00EF566D" w:rsidRDefault="00EF566D" w:rsidP="003E2643">
      <w:pPr>
        <w:pStyle w:val="a3"/>
        <w:rPr>
          <w:lang w:eastAsia="ru-RU"/>
        </w:rPr>
      </w:pPr>
      <w:r w:rsidRPr="00EF566D">
        <w:rPr>
          <w:lang w:eastAsia="ru-RU"/>
        </w:rPr>
        <w:t>5.1. Пациент имеет право:</w:t>
      </w:r>
      <w:r w:rsidRPr="00EF566D">
        <w:rPr>
          <w:lang w:eastAsia="ru-RU"/>
        </w:rPr>
        <w:br/>
        <w:t>- получения полной информации о своих персональных данных и обработке персональных данных, состоянии и прогнозе своего здоровья;</w:t>
      </w:r>
      <w:r w:rsidRPr="00EF566D">
        <w:rPr>
          <w:lang w:eastAsia="ru-RU"/>
        </w:rPr>
        <w:br/>
        <w:t>- доступа к своим медицинским данным с помощью специалиста ответственного за ведение данных;</w:t>
      </w:r>
      <w:r w:rsidRPr="00EF566D">
        <w:rPr>
          <w:lang w:eastAsia="ru-RU"/>
        </w:rPr>
        <w:br/>
        <w:t>- требовать об исключении или исправлении неверных или неполных персональных данных, а также данных, обработанных с нарушением требований и настоящего Положения;</w:t>
      </w:r>
      <w:r w:rsidRPr="00EF566D">
        <w:rPr>
          <w:lang w:eastAsia="ru-RU"/>
        </w:rPr>
        <w:br/>
        <w:t>- заявить в письменной форме о своем несогласии с соответствующим обоснованием такого;</w:t>
      </w:r>
      <w:r w:rsidRPr="00EF566D">
        <w:rPr>
          <w:lang w:eastAsia="ru-RU"/>
        </w:rPr>
        <w:br/>
        <w:t>- свободного бесплатного доступа к своим персональным данным, включая право на получение копий любой записи, содержащей персональные данные, за исключением случаев, предусмотренных федеральным законом;</w:t>
      </w:r>
      <w:r w:rsidRPr="00EF566D">
        <w:rPr>
          <w:lang w:eastAsia="ru-RU"/>
        </w:rPr>
        <w:br/>
        <w:t>- определять своих представителей для защиты своих персональных данных.</w:t>
      </w:r>
      <w:r w:rsidRPr="00EF566D">
        <w:rPr>
          <w:lang w:eastAsia="ru-RU"/>
        </w:rPr>
        <w:br/>
        <w:t>5.2. Пациент не должен отказываться от своих прав на сохранение и защиту тайны.</w:t>
      </w:r>
    </w:p>
    <w:p w:rsidR="00EF566D" w:rsidRPr="003E2643" w:rsidRDefault="00EF566D" w:rsidP="003E2643">
      <w:pPr>
        <w:pStyle w:val="a3"/>
        <w:rPr>
          <w:b/>
          <w:bCs/>
          <w:sz w:val="24"/>
          <w:szCs w:val="24"/>
          <w:lang w:eastAsia="ru-RU"/>
        </w:rPr>
      </w:pPr>
      <w:r w:rsidRPr="003E2643">
        <w:rPr>
          <w:b/>
          <w:bCs/>
          <w:sz w:val="24"/>
          <w:szCs w:val="24"/>
          <w:lang w:eastAsia="ru-RU"/>
        </w:rPr>
        <w:t>6. Сбор, обработка и хранение персональных данных</w:t>
      </w:r>
    </w:p>
    <w:p w:rsidR="00EF566D" w:rsidRPr="00EF566D" w:rsidRDefault="00EF566D" w:rsidP="003E2643">
      <w:pPr>
        <w:pStyle w:val="a3"/>
        <w:rPr>
          <w:lang w:eastAsia="ru-RU"/>
        </w:rPr>
      </w:pPr>
      <w:r w:rsidRPr="00EF566D">
        <w:rPr>
          <w:lang w:eastAsia="ru-RU"/>
        </w:rPr>
        <w:t>6.1. Порядок получения персональных данных:</w:t>
      </w:r>
      <w:r w:rsidRPr="00EF566D">
        <w:rPr>
          <w:lang w:eastAsia="ru-RU"/>
        </w:rPr>
        <w:br/>
        <w:t>6.1.1. Все персональные данные пациента следует получать у него самого. Если персональные данные пациента возможно получить только у третьей стороны, то пациент должен быть уведомлен об этом заранее и от него должно быть получено письменное согласие.</w:t>
      </w:r>
      <w:r w:rsidRPr="00EF566D">
        <w:rPr>
          <w:lang w:eastAsia="ru-RU"/>
        </w:rPr>
        <w:br/>
        <w:t>6.2. Обработка и хранение персональных данных пациента:</w:t>
      </w:r>
      <w:r w:rsidRPr="00EF566D">
        <w:rPr>
          <w:lang w:eastAsia="ru-RU"/>
        </w:rPr>
        <w:br/>
        <w:t>6.2.1. Обработка персональных данных пациента — получение, хранение.</w:t>
      </w:r>
      <w:r w:rsidRPr="00EF566D">
        <w:rPr>
          <w:lang w:eastAsia="ru-RU"/>
        </w:rPr>
        <w:br/>
        <w:t>6.2.2. Круг лиц, допущенных к работе с документами, содержащими персональные данные пациента, определяется приказом Генерального Директора ООО «</w:t>
      </w:r>
      <w:proofErr w:type="spellStart"/>
      <w:r w:rsidR="003E2643">
        <w:rPr>
          <w:lang w:eastAsia="ru-RU"/>
        </w:rPr>
        <w:t>Даниел</w:t>
      </w:r>
      <w:proofErr w:type="spellEnd"/>
      <w:r w:rsidRPr="00EF566D">
        <w:rPr>
          <w:lang w:eastAsia="ru-RU"/>
        </w:rPr>
        <w:t>».</w:t>
      </w:r>
      <w:r w:rsidRPr="00EF566D">
        <w:rPr>
          <w:lang w:eastAsia="ru-RU"/>
        </w:rPr>
        <w:br/>
        <w:t>6.2.3. К обработке, передаче и хранению персональных данных пациента могут иметь доступ старшая медицинская сестра, медицинские сестры участвующие непосредственно в получении персональных данных пациента, врачи, сотрудники бухгалтерии, сотрудники регистратуры касательно своего уровня обработки персональных данных,</w:t>
      </w:r>
      <w:r w:rsidRPr="00EF566D">
        <w:rPr>
          <w:lang w:eastAsia="ru-RU"/>
        </w:rPr>
        <w:br/>
        <w:t xml:space="preserve">6.3. </w:t>
      </w:r>
      <w:proofErr w:type="spellStart"/>
      <w:r w:rsidRPr="00EF566D">
        <w:rPr>
          <w:lang w:eastAsia="ru-RU"/>
        </w:rPr>
        <w:t>Этапность</w:t>
      </w:r>
      <w:proofErr w:type="spellEnd"/>
      <w:r w:rsidRPr="00EF566D">
        <w:rPr>
          <w:lang w:eastAsia="ru-RU"/>
        </w:rPr>
        <w:t xml:space="preserve"> получения и обработки персональных данных пациента.</w:t>
      </w:r>
      <w:r w:rsidRPr="00EF566D">
        <w:rPr>
          <w:lang w:eastAsia="ru-RU"/>
        </w:rPr>
        <w:br/>
        <w:t xml:space="preserve">6.3.1 При первичном посещении клиники пациента информация заносится в базу данных в регистратуре. На этом этапе регистратор отмечает паспортные данные, контактный телефон, Ф.И.О специалиста к которому желает попасть пациент. Распечатывается амбулаторная карта в которой фиксируются выше перечисленные персональные данные пациента. Информация о </w:t>
      </w:r>
      <w:r w:rsidRPr="00EF566D">
        <w:rPr>
          <w:lang w:eastAsia="ru-RU"/>
        </w:rPr>
        <w:lastRenderedPageBreak/>
        <w:t>пациенте хранится как на электронном, так и на бумажном носителе информации о персональных данных.</w:t>
      </w:r>
      <w:r w:rsidRPr="00EF566D">
        <w:rPr>
          <w:lang w:eastAsia="ru-RU"/>
        </w:rPr>
        <w:br/>
        <w:t>6.3.2 После распечатки бумажный носитель передается врачу. Врач собирает информацию о состоянии здоровья пациента, фиксирует на бумажный носитель, передает в регистратуру. Ответственным за неразглашения информации о состоянии здоровья является врач. При передаче персональных данных пациента врач должен соблюдать следующие требования:</w:t>
      </w:r>
      <w:r w:rsidRPr="00EF566D">
        <w:rPr>
          <w:lang w:eastAsia="ru-RU"/>
        </w:rPr>
        <w:br/>
        <w:t>- не сообщать персональные данные третьей стороне без письменного согласия пациента, за исключением случаев, когда это необходимо в целях предупреждения угрозы жизни и здоровью пациента, а также в случаях, установленных федеральным законом;</w:t>
      </w:r>
      <w:r w:rsidRPr="00EF566D">
        <w:rPr>
          <w:lang w:eastAsia="ru-RU"/>
        </w:rPr>
        <w:br/>
        <w:t>- не сообщать персональные данные пациента в коммерческих целях без его письменного согласия;</w:t>
      </w:r>
      <w:r w:rsidRPr="00EF566D">
        <w:rPr>
          <w:lang w:eastAsia="ru-RU"/>
        </w:rPr>
        <w:br/>
        <w:t>- предупредить лиц, получающих персональные данные пациента,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пациента, обязаны соблюдать режим секретности (конфиденциальности). Данное положение не распространяется на обмен персональными данными пациента в порядке, установленном федеральными законами;</w:t>
      </w:r>
      <w:r w:rsidRPr="00EF566D">
        <w:rPr>
          <w:lang w:eastAsia="ru-RU"/>
        </w:rPr>
        <w:br/>
        <w:t>- разрешать доступ к персональным данным пациента только специально уполномоченным лицам, при этом указанные лица должны иметь право получать только те персональные данные пациента, которые необходимы для выполнения конкретных функций;</w:t>
      </w:r>
      <w:r w:rsidRPr="00EF566D">
        <w:rPr>
          <w:lang w:eastAsia="ru-RU"/>
        </w:rPr>
        <w:br/>
        <w:t>6.3.3. После получения медицинских услуг носитель содержащий персональные данные о состоянии здоровья, диагнозе, проведенном лечении и рекомендациях хранится в архиве. Выдача персональных данных содержащих информацию о состоянии здоровья выдается ответственным лицом, с фиксацией выдачи в журнале.</w:t>
      </w:r>
      <w:r w:rsidRPr="00EF566D">
        <w:rPr>
          <w:lang w:eastAsia="ru-RU"/>
        </w:rPr>
        <w:br/>
        <w:t>6.4. Все меры конфиденциальности при сборе, обработке и хранении персональных данных пациента распространяются как на бумажные, так и на электронные (автоматизированные) носители информации.</w:t>
      </w:r>
      <w:r w:rsidRPr="00EF566D">
        <w:rPr>
          <w:lang w:eastAsia="ru-RU"/>
        </w:rPr>
        <w:br/>
        <w:t>6.5. Не допускается отвечать на вопросы, связанные с передачей персональной информации по телефону или факсу.</w:t>
      </w:r>
      <w:r w:rsidRPr="00EF566D">
        <w:rPr>
          <w:lang w:eastAsia="ru-RU"/>
        </w:rPr>
        <w:br/>
        <w:t>6.6. С работниками, ответственными за хранение персональных данных, а также с работниками, владеющими персональными данными в силу своих должностных обязанностей, заключаются Соглашения о неразглашении персональных данных пациентов. Экземпляр Соглашения хранится в отделе кадров.</w:t>
      </w:r>
      <w:r w:rsidRPr="00EF566D">
        <w:rPr>
          <w:lang w:eastAsia="ru-RU"/>
        </w:rPr>
        <w:br/>
        <w:t>6.7. Автоматизированная обработка и хранение персональных данных пациентов допускаются только после выполнения всех основных мероприятий по защите информации.</w:t>
      </w:r>
      <w:r w:rsidRPr="00EF566D">
        <w:rPr>
          <w:lang w:eastAsia="ru-RU"/>
        </w:rPr>
        <w:br/>
        <w:t>6.8. Хранение персональных данных пациентов должно происходить в порядке, исключающим их утрату или их неправомерное использование.</w:t>
      </w:r>
      <w:r w:rsidRPr="00EF566D">
        <w:rPr>
          <w:lang w:eastAsia="ru-RU"/>
        </w:rPr>
        <w:br/>
        <w:t>6.9. Срок хранения персональных данных пациентов определяется целью обработки персональных данных. По истечению срока хранения или утраты цели обработки персональные данные подлежат уничтожению, обезличиванию или передаче в архив.</w:t>
      </w:r>
    </w:p>
    <w:p w:rsidR="00EF566D" w:rsidRPr="00EF566D" w:rsidRDefault="00EF566D" w:rsidP="003E2643">
      <w:pPr>
        <w:pStyle w:val="a3"/>
        <w:rPr>
          <w:b/>
          <w:bCs/>
          <w:color w:val="336699"/>
          <w:sz w:val="24"/>
          <w:szCs w:val="24"/>
          <w:lang w:eastAsia="ru-RU"/>
        </w:rPr>
      </w:pPr>
      <w:r w:rsidRPr="003E2643">
        <w:rPr>
          <w:b/>
          <w:bCs/>
          <w:sz w:val="24"/>
          <w:szCs w:val="24"/>
          <w:lang w:eastAsia="ru-RU"/>
        </w:rPr>
        <w:t>7. Доступ к персональным данным пациента</w:t>
      </w:r>
    </w:p>
    <w:p w:rsidR="00EF566D" w:rsidRPr="00EF566D" w:rsidRDefault="00EF566D" w:rsidP="003E2643">
      <w:pPr>
        <w:pStyle w:val="a3"/>
        <w:rPr>
          <w:lang w:eastAsia="ru-RU"/>
        </w:rPr>
      </w:pPr>
      <w:r w:rsidRPr="00EF566D">
        <w:rPr>
          <w:lang w:eastAsia="ru-RU"/>
        </w:rPr>
        <w:t>7.1. Право доступа к персональным данным пациента имеют:</w:t>
      </w:r>
      <w:r w:rsidRPr="00EF566D">
        <w:rPr>
          <w:lang w:eastAsia="ru-RU"/>
        </w:rPr>
        <w:br/>
        <w:t>- врач, медицинская сестра к — персональным данным пациентов, проходимых у них лечение (обследование);</w:t>
      </w:r>
      <w:r w:rsidRPr="00EF566D">
        <w:rPr>
          <w:lang w:eastAsia="ru-RU"/>
        </w:rPr>
        <w:br/>
        <w:t>- администратор;</w:t>
      </w:r>
      <w:r w:rsidRPr="00EF566D">
        <w:rPr>
          <w:lang w:eastAsia="ru-RU"/>
        </w:rPr>
        <w:br/>
        <w:t>- сам пациент, носитель данных;</w:t>
      </w:r>
      <w:r w:rsidRPr="00EF566D">
        <w:rPr>
          <w:lang w:eastAsia="ru-RU"/>
        </w:rPr>
        <w:br/>
        <w:t>- другие сотрудники организации, которые имеют доступ к персональным данным пациента только с письменного согласия самого пациента, носителя данных.</w:t>
      </w:r>
      <w:r w:rsidRPr="00EF566D">
        <w:rPr>
          <w:lang w:eastAsia="ru-RU"/>
        </w:rPr>
        <w:br/>
        <w:t>7.2. Внешний доступ.</w:t>
      </w:r>
      <w:r w:rsidRPr="00EF566D">
        <w:rPr>
          <w:lang w:eastAsia="ru-RU"/>
        </w:rPr>
        <w:br/>
        <w:t>7.2.1. К числу массовых потребителей персональных данных вне Клиники можно отнести государственные и негосударственные функциональные структуры:</w:t>
      </w:r>
      <w:r w:rsidRPr="00EF566D">
        <w:rPr>
          <w:lang w:eastAsia="ru-RU"/>
        </w:rPr>
        <w:br/>
        <w:t>- налоговые инспекции;</w:t>
      </w:r>
      <w:r w:rsidRPr="00EF566D">
        <w:rPr>
          <w:lang w:eastAsia="ru-RU"/>
        </w:rPr>
        <w:br/>
        <w:t>- правоохранительные органы;</w:t>
      </w:r>
      <w:r w:rsidRPr="00EF566D">
        <w:rPr>
          <w:lang w:eastAsia="ru-RU"/>
        </w:rPr>
        <w:br/>
        <w:t>- органы статистики;</w:t>
      </w:r>
      <w:r w:rsidRPr="00EF566D">
        <w:rPr>
          <w:lang w:eastAsia="ru-RU"/>
        </w:rPr>
        <w:br/>
        <w:t>- страховые агентства;</w:t>
      </w:r>
      <w:r w:rsidRPr="00EF566D">
        <w:rPr>
          <w:lang w:eastAsia="ru-RU"/>
        </w:rPr>
        <w:br/>
        <w:t>- военкоматы;</w:t>
      </w:r>
      <w:r w:rsidRPr="00EF566D">
        <w:rPr>
          <w:lang w:eastAsia="ru-RU"/>
        </w:rPr>
        <w:br/>
        <w:t>- органы социального страхования;</w:t>
      </w:r>
      <w:r w:rsidRPr="00EF566D">
        <w:rPr>
          <w:lang w:eastAsia="ru-RU"/>
        </w:rPr>
        <w:br/>
        <w:t>- пенсионные фонды;</w:t>
      </w:r>
      <w:r w:rsidRPr="00EF566D">
        <w:rPr>
          <w:lang w:eastAsia="ru-RU"/>
        </w:rPr>
        <w:br/>
        <w:t>- подразделения муниципальных органов управления.</w:t>
      </w:r>
      <w:r w:rsidRPr="00EF566D">
        <w:rPr>
          <w:lang w:eastAsia="ru-RU"/>
        </w:rPr>
        <w:br/>
        <w:t xml:space="preserve">7.2.2. </w:t>
      </w:r>
      <w:proofErr w:type="spellStart"/>
      <w:r w:rsidRPr="00EF566D">
        <w:rPr>
          <w:lang w:eastAsia="ru-RU"/>
        </w:rPr>
        <w:t>Надзорно</w:t>
      </w:r>
      <w:proofErr w:type="spellEnd"/>
      <w:r w:rsidRPr="00EF566D">
        <w:rPr>
          <w:lang w:eastAsia="ru-RU"/>
        </w:rPr>
        <w:t>-контрольные органы имеют доступ к информации только в сфере своей компетенции.</w:t>
      </w:r>
      <w:r w:rsidRPr="00EF566D">
        <w:rPr>
          <w:lang w:eastAsia="ru-RU"/>
        </w:rPr>
        <w:br/>
      </w:r>
      <w:r w:rsidRPr="00EF566D">
        <w:rPr>
          <w:lang w:eastAsia="ru-RU"/>
        </w:rPr>
        <w:lastRenderedPageBreak/>
        <w:t>7.2.3. Сведения о пациенте могут быть предоставлены другой организации только с письменного запроса на бланке организации, с приложением копии нотариально заверенного заявления пациента.</w:t>
      </w:r>
      <w:r w:rsidRPr="00EF566D">
        <w:rPr>
          <w:lang w:eastAsia="ru-RU"/>
        </w:rPr>
        <w:br/>
        <w:t>7.2.4. Персональные данные пациента могут быть предоставлены родственникам или членам его семьи только с письменного разрешения самого пациента.</w:t>
      </w:r>
    </w:p>
    <w:p w:rsidR="00EF566D" w:rsidRPr="003E2643" w:rsidRDefault="00EF566D" w:rsidP="003E2643">
      <w:pPr>
        <w:pStyle w:val="a3"/>
        <w:rPr>
          <w:b/>
          <w:bCs/>
          <w:sz w:val="24"/>
          <w:szCs w:val="24"/>
          <w:lang w:eastAsia="ru-RU"/>
        </w:rPr>
      </w:pPr>
      <w:r w:rsidRPr="003E2643">
        <w:rPr>
          <w:b/>
          <w:bCs/>
          <w:sz w:val="24"/>
          <w:szCs w:val="24"/>
          <w:lang w:eastAsia="ru-RU"/>
        </w:rPr>
        <w:t>8. Защита персональных данных</w:t>
      </w:r>
    </w:p>
    <w:p w:rsidR="00EF566D" w:rsidRPr="00EF566D" w:rsidRDefault="00EF566D" w:rsidP="003E2643">
      <w:pPr>
        <w:pStyle w:val="a3"/>
        <w:rPr>
          <w:lang w:eastAsia="ru-RU"/>
        </w:rPr>
      </w:pPr>
      <w:r w:rsidRPr="00EF566D">
        <w:rPr>
          <w:lang w:eastAsia="ru-RU"/>
        </w:rPr>
        <w:t>8.1. 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w:t>
      </w:r>
      <w:r w:rsidRPr="00EF566D">
        <w:rPr>
          <w:lang w:eastAsia="ru-RU"/>
        </w:rPr>
        <w:br/>
        <w:t>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 а также заинтересованные и незаинтересованные в возникновении угрозы лица.</w:t>
      </w:r>
      <w:r w:rsidRPr="00EF566D">
        <w:rPr>
          <w:lang w:eastAsia="ru-RU"/>
        </w:rPr>
        <w:br/>
        <w:t>Защита персональных данных представляет собой жестко регламентированный и динамически развивающийся технологический процесс, предупреждающий нарушение доступности, целостности, достоверности и конфиденциальности персональных данных и в конечном счете обеспечивающий достаточно надежную безопасность информации в процессе управленческой и производственной деятельности компании.</w:t>
      </w:r>
      <w:r w:rsidRPr="00EF566D">
        <w:rPr>
          <w:lang w:eastAsia="ru-RU"/>
        </w:rPr>
        <w:br/>
        <w:t>8.1.1. Регламентация доступа персонала к конфиденциальным сведениям, документам и базам данных входит в число основных направлений организационной защиты информации и предназначена для разграничения полномочий руководителями и специалистами компании.</w:t>
      </w:r>
      <w:r w:rsidRPr="00EF566D">
        <w:rPr>
          <w:lang w:eastAsia="ru-RU"/>
        </w:rPr>
        <w:br/>
        <w:t>8.1.2. Для защиты персональных данных пациента необходимо соблюдать ряд мер:</w:t>
      </w:r>
      <w:r w:rsidRPr="00EF566D">
        <w:rPr>
          <w:lang w:eastAsia="ru-RU"/>
        </w:rPr>
        <w:br/>
        <w:t>- наличие необходимых условий в помещении для работы с конфиденциальными документами и базами данных;</w:t>
      </w:r>
      <w:r w:rsidRPr="00EF566D">
        <w:rPr>
          <w:lang w:eastAsia="ru-RU"/>
        </w:rPr>
        <w:br/>
        <w:t>- определение и регламентация состава лиц, имеющих право доступа (входа) в помещение, в котором находятся персональные данные пациента</w:t>
      </w:r>
      <w:r w:rsidRPr="00EF566D">
        <w:rPr>
          <w:lang w:eastAsia="ru-RU"/>
        </w:rPr>
        <w:br/>
        <w:t>- организация порядка уничтожения информации;</w:t>
      </w:r>
      <w:r w:rsidRPr="00EF566D">
        <w:rPr>
          <w:lang w:eastAsia="ru-RU"/>
        </w:rPr>
        <w:br/>
        <w:t>- своевременное выявление нарушений требований разрешительной системы доступа;</w:t>
      </w:r>
      <w:r w:rsidRPr="00EF566D">
        <w:rPr>
          <w:lang w:eastAsia="ru-RU"/>
        </w:rPr>
        <w:br/>
        <w:t>- воспитательная и разъяснительная работа с сотрудниками по предупреждению утраты ценных сведений при работе с конфиденциальными документами;</w:t>
      </w:r>
      <w:r w:rsidRPr="00EF566D">
        <w:rPr>
          <w:lang w:eastAsia="ru-RU"/>
        </w:rPr>
        <w:br/>
        <w:t>8.1.3. Бумажные носители информации могут выдаваться на рабочие места только директору и врачу.</w:t>
      </w:r>
      <w:r w:rsidRPr="00EF566D">
        <w:rPr>
          <w:lang w:eastAsia="ru-RU"/>
        </w:rPr>
        <w:br/>
        <w:t>8.2. Для защиты конфиденциальной информации создаются целенаправленные неблагоприятные условия и труднопреодолимые препятствия для лица, пытающегося совершить несанкционированный доступ и овладение информацией. Целью и результатом несанкционированного доступа к информационным ресурсам может быть не только овладение ценными сведениями и их использование, но и их видоизменение, уничтожение, внесение вируса, подмена, фальсификация содержания реквизитов документа и др.</w:t>
      </w:r>
      <w:r w:rsidRPr="00EF566D">
        <w:rPr>
          <w:lang w:eastAsia="ru-RU"/>
        </w:rPr>
        <w:br/>
        <w:t>8.3. Под посторонним лицом понимается любое лицо, не имеющее непосредственного отношения к деятельности клиники, посетители, работники других организационных структур. Посторонние лица не должны знать распределение функций, рабочие процессы, технологию составления, оформления, ведения и хранения источников информации о состоянии здоровья пациента.</w:t>
      </w:r>
      <w:r w:rsidRPr="00EF566D">
        <w:rPr>
          <w:lang w:eastAsia="ru-RU"/>
        </w:rPr>
        <w:br/>
        <w:t>8.4. Для защиты персональных данных пациентов необходимо соблюдать ряд мер:</w:t>
      </w:r>
      <w:r w:rsidRPr="00EF566D">
        <w:rPr>
          <w:lang w:eastAsia="ru-RU"/>
        </w:rPr>
        <w:br/>
        <w:t>- порядок приема, учета и контроля деятельности посетителей;</w:t>
      </w:r>
      <w:r w:rsidRPr="00EF566D">
        <w:rPr>
          <w:lang w:eastAsia="ru-RU"/>
        </w:rPr>
        <w:br/>
        <w:t>- технические средства охраны, сигнализации;</w:t>
      </w:r>
      <w:r w:rsidRPr="00EF566D">
        <w:rPr>
          <w:lang w:eastAsia="ru-RU"/>
        </w:rPr>
        <w:br/>
        <w:t>- порядок охраны территории, зданий, помещений;</w:t>
      </w:r>
      <w:r w:rsidRPr="00EF566D">
        <w:rPr>
          <w:lang w:eastAsia="ru-RU"/>
        </w:rPr>
        <w:br/>
        <w:t>- требования к защите информации при опросе и сборе анамнеза.</w:t>
      </w:r>
    </w:p>
    <w:p w:rsidR="00EF566D" w:rsidRPr="003E2643" w:rsidRDefault="00EF566D" w:rsidP="003E2643">
      <w:pPr>
        <w:pStyle w:val="a3"/>
        <w:rPr>
          <w:b/>
          <w:bCs/>
          <w:sz w:val="24"/>
          <w:szCs w:val="24"/>
          <w:lang w:eastAsia="ru-RU"/>
        </w:rPr>
      </w:pPr>
      <w:r w:rsidRPr="003E2643">
        <w:rPr>
          <w:b/>
          <w:bCs/>
          <w:sz w:val="24"/>
          <w:szCs w:val="24"/>
          <w:lang w:eastAsia="ru-RU"/>
        </w:rPr>
        <w:t>9. Ответственность за нарушение норм, регулирующих</w:t>
      </w:r>
      <w:r w:rsidRPr="003E2643">
        <w:rPr>
          <w:b/>
          <w:bCs/>
          <w:sz w:val="24"/>
          <w:szCs w:val="24"/>
          <w:lang w:eastAsia="ru-RU"/>
        </w:rPr>
        <w:br/>
        <w:t>обработку и защиту персональных данных пациента</w:t>
      </w:r>
    </w:p>
    <w:p w:rsidR="00EF566D" w:rsidRPr="00EF566D" w:rsidRDefault="00EF566D" w:rsidP="003E2643">
      <w:pPr>
        <w:pStyle w:val="a3"/>
        <w:rPr>
          <w:lang w:eastAsia="ru-RU"/>
        </w:rPr>
      </w:pPr>
      <w:r w:rsidRPr="00EF566D">
        <w:rPr>
          <w:lang w:eastAsia="ru-RU"/>
        </w:rPr>
        <w:t>Персональная ответственность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w:t>
      </w:r>
      <w:r w:rsidRPr="00EF566D">
        <w:rPr>
          <w:lang w:eastAsia="ru-RU"/>
        </w:rPr>
        <w:br/>
        <w:t>9.1. Руководитель, разрешающий доступ сотрудника к конфиденциальному документу, несет персональную ответственность за данное разрешение.</w:t>
      </w:r>
      <w:r w:rsidRPr="00EF566D">
        <w:rPr>
          <w:lang w:eastAsia="ru-RU"/>
        </w:rPr>
        <w:br/>
        <w:t>9.2. Каждый сотрудник, получающий для работы конфиденциальный документ, несет единоличную ответственность за сохранность носителя и конфиденциальность информации.</w:t>
      </w:r>
      <w:r w:rsidRPr="00EF566D">
        <w:rPr>
          <w:lang w:eastAsia="ru-RU"/>
        </w:rPr>
        <w:br/>
        <w:t>9.3. Лица, виновные в нарушении норм, регулирующих получение, обработку и защиту персональных данных пациента, несут в соответствии с федеральными законами ответственность:</w:t>
      </w:r>
      <w:r w:rsidRPr="00EF566D">
        <w:rPr>
          <w:lang w:eastAsia="ru-RU"/>
        </w:rPr>
        <w:br/>
      </w:r>
      <w:r w:rsidRPr="00EF566D">
        <w:rPr>
          <w:lang w:eastAsia="ru-RU"/>
        </w:rPr>
        <w:lastRenderedPageBreak/>
        <w:t>- дисциплинарную (замечание, выговор, увольнение);</w:t>
      </w:r>
      <w:r w:rsidRPr="00EF566D">
        <w:rPr>
          <w:lang w:eastAsia="ru-RU"/>
        </w:rPr>
        <w:br/>
        <w:t>- административную (предупреждение или административный штраф);</w:t>
      </w:r>
      <w:r w:rsidRPr="00EF566D">
        <w:rPr>
          <w:lang w:eastAsia="ru-RU"/>
        </w:rPr>
        <w:br/>
        <w:t>- гражданско-правовую (возмещение причиненного убытка).</w:t>
      </w:r>
    </w:p>
    <w:p w:rsidR="00EF566D" w:rsidRPr="003E2643" w:rsidRDefault="00EF566D" w:rsidP="003E2643">
      <w:pPr>
        <w:pStyle w:val="a3"/>
        <w:rPr>
          <w:b/>
          <w:bCs/>
          <w:sz w:val="24"/>
          <w:szCs w:val="24"/>
          <w:lang w:eastAsia="ru-RU"/>
        </w:rPr>
      </w:pPr>
      <w:r w:rsidRPr="003E2643">
        <w:rPr>
          <w:b/>
          <w:bCs/>
          <w:sz w:val="24"/>
          <w:szCs w:val="24"/>
          <w:lang w:eastAsia="ru-RU"/>
        </w:rPr>
        <w:t>10. Заключительные положения</w:t>
      </w:r>
    </w:p>
    <w:p w:rsidR="00EF566D" w:rsidRPr="00EF566D" w:rsidRDefault="00EF566D" w:rsidP="003E2643">
      <w:pPr>
        <w:pStyle w:val="a3"/>
        <w:rPr>
          <w:lang w:eastAsia="ru-RU"/>
        </w:rPr>
      </w:pPr>
      <w:r w:rsidRPr="00EF566D">
        <w:rPr>
          <w:lang w:eastAsia="ru-RU"/>
        </w:rPr>
        <w:t>10.1. Настоящее Положение вступает в силу с момента его утверждения директором и вводится в действие приказом Генерального Директора ООО «</w:t>
      </w:r>
      <w:proofErr w:type="spellStart"/>
      <w:r w:rsidR="003E2643">
        <w:rPr>
          <w:lang w:eastAsia="ru-RU"/>
        </w:rPr>
        <w:t>Даниел</w:t>
      </w:r>
      <w:proofErr w:type="spellEnd"/>
      <w:r w:rsidRPr="00EF566D">
        <w:rPr>
          <w:lang w:eastAsia="ru-RU"/>
        </w:rPr>
        <w:t>».</w:t>
      </w:r>
      <w:r w:rsidRPr="00EF566D">
        <w:rPr>
          <w:lang w:eastAsia="ru-RU"/>
        </w:rPr>
        <w:br/>
        <w:t>Положение обязательно для всех работников О</w:t>
      </w:r>
      <w:bookmarkStart w:id="0" w:name="_GoBack"/>
      <w:bookmarkEnd w:id="0"/>
      <w:r w:rsidRPr="00EF566D">
        <w:rPr>
          <w:lang w:eastAsia="ru-RU"/>
        </w:rPr>
        <w:t>ОО «</w:t>
      </w:r>
      <w:proofErr w:type="spellStart"/>
      <w:r w:rsidR="003E2643">
        <w:rPr>
          <w:lang w:eastAsia="ru-RU"/>
        </w:rPr>
        <w:t>Даниел</w:t>
      </w:r>
      <w:proofErr w:type="spellEnd"/>
      <w:r w:rsidRPr="00EF566D">
        <w:rPr>
          <w:lang w:eastAsia="ru-RU"/>
        </w:rPr>
        <w:t>», если иные условия не предусмотрены в трудовом договоре работника.</w:t>
      </w:r>
      <w:r w:rsidRPr="00EF566D">
        <w:rPr>
          <w:lang w:eastAsia="ru-RU"/>
        </w:rPr>
        <w:br/>
        <w:t>Генеральный Директор ООО «</w:t>
      </w:r>
      <w:proofErr w:type="spellStart"/>
      <w:r w:rsidR="003E2643">
        <w:rPr>
          <w:lang w:eastAsia="ru-RU"/>
        </w:rPr>
        <w:t>Даниел</w:t>
      </w:r>
      <w:proofErr w:type="spellEnd"/>
      <w:r w:rsidRPr="00EF566D">
        <w:rPr>
          <w:lang w:eastAsia="ru-RU"/>
        </w:rPr>
        <w:t>» вправе вносить изменения и дополнения в Положение.</w:t>
      </w:r>
    </w:p>
    <w:p w:rsidR="00CB1EA7" w:rsidRDefault="00CB1EA7" w:rsidP="003E2643">
      <w:pPr>
        <w:pStyle w:val="a3"/>
      </w:pPr>
    </w:p>
    <w:sectPr w:rsidR="00CB1EA7" w:rsidSect="003E2643">
      <w:pgSz w:w="11906" w:h="16838"/>
      <w:pgMar w:top="28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E66"/>
    <w:rsid w:val="003E2643"/>
    <w:rsid w:val="00504E66"/>
    <w:rsid w:val="00CB1EA7"/>
    <w:rsid w:val="00EF56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CD7C9"/>
  <w15:chartTrackingRefBased/>
  <w15:docId w15:val="{D17166AB-43D4-4C98-984D-DD0992453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E26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296566">
      <w:bodyDiv w:val="1"/>
      <w:marLeft w:val="0"/>
      <w:marRight w:val="0"/>
      <w:marTop w:val="0"/>
      <w:marBottom w:val="0"/>
      <w:divBdr>
        <w:top w:val="none" w:sz="0" w:space="0" w:color="auto"/>
        <w:left w:val="none" w:sz="0" w:space="0" w:color="auto"/>
        <w:bottom w:val="none" w:sz="0" w:space="0" w:color="auto"/>
        <w:right w:val="none" w:sz="0" w:space="0" w:color="auto"/>
      </w:divBdr>
      <w:divsChild>
        <w:div w:id="828836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2458</Words>
  <Characters>14016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2024-04-03T16:17:00Z</dcterms:created>
  <dcterms:modified xsi:type="dcterms:W3CDTF">2024-05-07T10:36:00Z</dcterms:modified>
</cp:coreProperties>
</file>